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5D18ED">
        <w:rPr>
          <w:rFonts w:ascii="Arial" w:hAnsi="Arial" w:cs="Arial"/>
          <w:b/>
          <w:bCs/>
          <w:color w:val="333333"/>
        </w:rPr>
        <w:t>GM RAILIN</w:t>
      </w:r>
      <w:r w:rsidRPr="005D18ED">
        <w:rPr>
          <w:rFonts w:ascii="Arial" w:hAnsi="Arial" w:cs="Arial"/>
          <w:b/>
          <w:bCs/>
        </w:rPr>
        <w:t>G</w:t>
      </w:r>
      <w:r w:rsidRPr="005D18ED">
        <w:rPr>
          <w:rFonts w:ascii="Arial" w:hAnsi="Arial" w:cs="Arial"/>
          <w:b/>
          <w:bCs/>
          <w:vertAlign w:val="superscript"/>
        </w:rPr>
        <w:t>®</w:t>
      </w:r>
      <w:r w:rsidR="0082497A" w:rsidRPr="005D18ED">
        <w:rPr>
          <w:rFonts w:ascii="Arial" w:hAnsi="Arial" w:cs="Arial"/>
          <w:b/>
          <w:bCs/>
        </w:rPr>
        <w:t xml:space="preserve"> </w:t>
      </w:r>
      <w:r w:rsidR="002B7F38">
        <w:rPr>
          <w:rFonts w:ascii="Arial" w:hAnsi="Arial" w:cs="Arial"/>
          <w:b/>
          <w:bCs/>
        </w:rPr>
        <w:t>BENT</w:t>
      </w:r>
      <w:r w:rsidR="007F1FF0" w:rsidRPr="005D18ED">
        <w:rPr>
          <w:rFonts w:ascii="Arial" w:hAnsi="Arial" w:cs="Arial"/>
          <w:b/>
          <w:bCs/>
        </w:rPr>
        <w:t xml:space="preserve"> Glasgeländer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</w:rPr>
      </w:pPr>
      <w:r w:rsidRPr="005D18ED">
        <w:rPr>
          <w:rFonts w:ascii="Arial" w:hAnsi="Arial" w:cs="Arial"/>
          <w:b/>
          <w:bCs/>
        </w:rPr>
        <w:t xml:space="preserve">Ausschreibungstext </w:t>
      </w:r>
      <w:r w:rsidR="0060154A">
        <w:rPr>
          <w:rFonts w:ascii="Arial" w:hAnsi="Arial" w:cs="Arial"/>
          <w:b/>
          <w:bCs/>
        </w:rPr>
        <w:t>Schweiz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912375">
        <w:rPr>
          <w:rFonts w:ascii="Arial" w:hAnsi="Arial" w:cs="Arial"/>
          <w:sz w:val="20"/>
          <w:szCs w:val="20"/>
        </w:rPr>
        <w:t xml:space="preserve"> </w:t>
      </w:r>
      <w:r w:rsidR="00FC4497" w:rsidRPr="00912375">
        <w:rPr>
          <w:rFonts w:ascii="Arial" w:hAnsi="Arial" w:cs="Arial"/>
          <w:sz w:val="20"/>
          <w:szCs w:val="20"/>
        </w:rPr>
        <w:t>BENT</w:t>
      </w:r>
      <w:r w:rsidRPr="00912375">
        <w:rPr>
          <w:rFonts w:ascii="Arial" w:hAnsi="Arial" w:cs="Arial"/>
          <w:sz w:val="20"/>
          <w:szCs w:val="20"/>
        </w:rPr>
        <w:t xml:space="preserve"> ist ein Glasgeländer für absturzsichernde Verglasungen l</w:t>
      </w:r>
      <w:r w:rsidR="000D3A98" w:rsidRPr="00912375">
        <w:rPr>
          <w:rFonts w:ascii="Arial" w:hAnsi="Arial" w:cs="Arial"/>
          <w:sz w:val="20"/>
          <w:szCs w:val="20"/>
        </w:rPr>
        <w:t>aut</w:t>
      </w:r>
      <w:r w:rsidRPr="009123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1BB9">
        <w:rPr>
          <w:rFonts w:ascii="Arial" w:hAnsi="Arial" w:cs="Arial"/>
          <w:sz w:val="20"/>
          <w:szCs w:val="20"/>
        </w:rPr>
        <w:t>SIGaB</w:t>
      </w:r>
      <w:proofErr w:type="spellEnd"/>
      <w:r w:rsidR="00AA1BB9">
        <w:rPr>
          <w:rFonts w:ascii="Arial" w:hAnsi="Arial" w:cs="Arial"/>
          <w:sz w:val="20"/>
          <w:szCs w:val="20"/>
        </w:rPr>
        <w:t xml:space="preserve"> / </w:t>
      </w:r>
      <w:r w:rsidR="003C574E">
        <w:rPr>
          <w:rFonts w:ascii="Arial" w:hAnsi="Arial" w:cs="Arial"/>
          <w:sz w:val="20"/>
          <w:szCs w:val="20"/>
        </w:rPr>
        <w:t>DIN 18008-4</w:t>
      </w:r>
      <w:r w:rsidRPr="00912375">
        <w:rPr>
          <w:rFonts w:ascii="Arial" w:hAnsi="Arial" w:cs="Arial"/>
          <w:sz w:val="20"/>
          <w:szCs w:val="20"/>
        </w:rPr>
        <w:t>.</w:t>
      </w:r>
    </w:p>
    <w:p w:rsidR="00FC4497" w:rsidRPr="00912375" w:rsidRDefault="00FC4497" w:rsidP="00254AD9">
      <w:pPr>
        <w:ind w:right="3402"/>
        <w:rPr>
          <w:rFonts w:cs="Arial"/>
          <w:szCs w:val="20"/>
          <w:lang w:bidi="he-IL"/>
        </w:rPr>
      </w:pPr>
      <w:r w:rsidRPr="00912375">
        <w:rPr>
          <w:rFonts w:cs="Arial"/>
          <w:szCs w:val="20"/>
          <w:lang w:bidi="he-IL"/>
        </w:rPr>
        <w:t>GM RAILING</w:t>
      </w:r>
      <w:r w:rsidRPr="00912375">
        <w:rPr>
          <w:rFonts w:cs="Arial"/>
          <w:szCs w:val="20"/>
          <w:vertAlign w:val="superscript"/>
          <w:lang w:bidi="he-IL"/>
        </w:rPr>
        <w:t>®</w:t>
      </w:r>
      <w:r w:rsidRPr="00912375">
        <w:rPr>
          <w:rFonts w:cs="Arial"/>
          <w:szCs w:val="20"/>
          <w:lang w:bidi="he-IL"/>
        </w:rPr>
        <w:t xml:space="preserve"> Bent wurde umfassend systematisiert, damit alle Radien und Biegeformen sowie alle </w:t>
      </w:r>
      <w:r w:rsidR="00B82666" w:rsidRPr="00912375">
        <w:rPr>
          <w:rFonts w:cs="Arial"/>
          <w:szCs w:val="20"/>
          <w:lang w:bidi="he-IL"/>
        </w:rPr>
        <w:t>Montagevarianten</w:t>
      </w:r>
      <w:r w:rsidRPr="00912375">
        <w:rPr>
          <w:rFonts w:cs="Arial"/>
          <w:szCs w:val="20"/>
          <w:lang w:bidi="he-IL"/>
        </w:rPr>
        <w:t xml:space="preserve"> bis hin zur Statik und zum Nachweisverfahren ein Höchstmaß </w:t>
      </w:r>
      <w:r w:rsidR="00B82666" w:rsidRPr="00912375">
        <w:rPr>
          <w:rFonts w:cs="Arial"/>
          <w:szCs w:val="20"/>
          <w:lang w:bidi="he-IL"/>
        </w:rPr>
        <w:t>an</w:t>
      </w:r>
      <w:r w:rsidRPr="00912375">
        <w:rPr>
          <w:rFonts w:cs="Arial"/>
          <w:szCs w:val="20"/>
          <w:lang w:bidi="he-IL"/>
        </w:rPr>
        <w:t xml:space="preserve"> Qualität und </w:t>
      </w:r>
      <w:r w:rsidR="00B82666" w:rsidRPr="00912375">
        <w:rPr>
          <w:rFonts w:cs="Arial"/>
          <w:szCs w:val="20"/>
          <w:lang w:bidi="he-IL"/>
        </w:rPr>
        <w:t>einfacher Umsetzung</w:t>
      </w:r>
      <w:r w:rsidRPr="00912375">
        <w:rPr>
          <w:rFonts w:cs="Arial"/>
          <w:szCs w:val="20"/>
          <w:lang w:bidi="he-IL"/>
        </w:rPr>
        <w:t xml:space="preserve"> ermöglichen. Das Glasbaumodul ist an der unteren Kante linienförmig eingespannt und übernimmt die statische Funktion.</w:t>
      </w: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912375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</w:r>
      <w:r w:rsidR="00571983" w:rsidRPr="00912375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0D3CFD" w:rsidRPr="00912375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91237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912375" w:rsidRDefault="00AA1BB9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Allgemeine Beschreibung</w:t>
      </w: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912375" w:rsidRDefault="00254AD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Zwängungsfrei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 xml:space="preserve">, einseitig linienförmig eingespanntes Glasgeländer mit unveränderbarer, gleichmäßiger Glaslagerung und Krafteinleitung, ohne örtliche Spannungsspitzen (Keile direkt am Glas) oder Klammern, kein Fremdkörper- Nässekontakt mit dem Glas im Einspannbereich (Schutz gegen vorzeitige </w:t>
      </w: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Delamination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>). Glas und Profil als vorgefertigtes Bauelement als System geprüft.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002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912375" w:rsidRDefault="00254AD9" w:rsidP="00254AD9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  <w:lang w:val="de-DE" w:bidi="he-IL"/>
        </w:rPr>
        <w:t xml:space="preserve">Unterkonstruktion Alu, Oberfläche </w:t>
      </w: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Schutzeloxal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>, Montage von der Seite, von oben oder von Innen an einer Decke, mit Zahnplatten justierbar an bauseitige Konstruktion, örtliche Laschen und möglichst lange Profile (bis 6 m) unter Berücksichtigung von Wärmeausdehnungen.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003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Außenanwendung* (</w:t>
      </w:r>
      <w:proofErr w:type="spellStart"/>
      <w:r w:rsidRPr="00912375">
        <w:rPr>
          <w:rFonts w:ascii="Arial" w:hAnsi="Arial" w:cs="Arial"/>
          <w:sz w:val="20"/>
          <w:szCs w:val="20"/>
        </w:rPr>
        <w:t>Wind</w:t>
      </w:r>
      <w:r w:rsidR="002E6365" w:rsidRPr="00912375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912375">
        <w:rPr>
          <w:rFonts w:ascii="Arial" w:hAnsi="Arial" w:cs="Arial"/>
          <w:sz w:val="20"/>
          <w:szCs w:val="20"/>
        </w:rPr>
        <w:t>/-druck</w:t>
      </w:r>
      <w:r w:rsidRPr="00912375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912375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Innenanwendung*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004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Verbund-Sicherheitsglas VSG, lt. stat. Erfordernis, PVB 4-fach-Folie für VSG/ESG und VSG/TVG, Mindestdicke 1,52 mm, sichtbare Kanten poliert, im Einspannbereich bohrungsfrei, vollflächig, hohlraumfrei, elastisch verklebt in </w:t>
      </w:r>
      <w:proofErr w:type="spellStart"/>
      <w:r w:rsidRPr="00912375">
        <w:rPr>
          <w:rFonts w:ascii="Arial" w:hAnsi="Arial" w:cs="Arial"/>
          <w:sz w:val="20"/>
          <w:szCs w:val="20"/>
        </w:rPr>
        <w:t>elox</w:t>
      </w:r>
      <w:proofErr w:type="spellEnd"/>
      <w:r w:rsidRPr="00912375">
        <w:rPr>
          <w:rFonts w:ascii="Arial" w:hAnsi="Arial" w:cs="Arial"/>
          <w:sz w:val="20"/>
          <w:szCs w:val="20"/>
        </w:rPr>
        <w:t>. Einhängeprofil. Senkrechte Positionierung stufenlos feinjustierbar (± 20 mm), schnell austauschbare, vorgefertigte Bauelemente, zertifiziert nach Quality Bond Kriterien.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005 </w:t>
      </w:r>
      <w:proofErr w:type="spellStart"/>
      <w:r w:rsidR="00950FCC" w:rsidRPr="00912375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950FCC" w:rsidRPr="00912375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VSG/</w:t>
      </w:r>
      <w:proofErr w:type="spellStart"/>
      <w:r w:rsidRPr="00912375">
        <w:rPr>
          <w:rFonts w:ascii="Arial" w:hAnsi="Arial" w:cs="Arial"/>
          <w:sz w:val="20"/>
          <w:szCs w:val="20"/>
        </w:rPr>
        <w:t>Float</w:t>
      </w:r>
      <w:proofErr w:type="spellEnd"/>
      <w:r w:rsidRPr="00912375">
        <w:rPr>
          <w:rFonts w:ascii="Arial" w:hAnsi="Arial" w:cs="Arial"/>
          <w:sz w:val="20"/>
          <w:szCs w:val="20"/>
        </w:rPr>
        <w:t>*/VSG/ESG*/VSG/TVG*</w:t>
      </w:r>
    </w:p>
    <w:p w:rsidR="00571983" w:rsidRPr="00912375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950FCC" w:rsidRPr="00912375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</w:r>
      <w:r w:rsidR="00571983" w:rsidRPr="00912375">
        <w:rPr>
          <w:rFonts w:ascii="Arial" w:hAnsi="Arial" w:cs="Arial"/>
          <w:sz w:val="20"/>
          <w:szCs w:val="20"/>
        </w:rPr>
        <w:t>Einheitspreis (EP) Gesamtpreis</w:t>
      </w:r>
      <w:r w:rsidR="00C6793E" w:rsidRPr="00912375">
        <w:rPr>
          <w:rFonts w:ascii="Arial" w:hAnsi="Arial" w:cs="Arial"/>
          <w:sz w:val="20"/>
          <w:szCs w:val="20"/>
        </w:rPr>
        <w:t xml:space="preserve"> (GP)</w:t>
      </w:r>
    </w:p>
    <w:p w:rsidR="00571983" w:rsidRPr="00912375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006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20.4 (2 x 10 </w:t>
      </w:r>
      <w:proofErr w:type="gramStart"/>
      <w:r w:rsidRPr="00912375">
        <w:rPr>
          <w:rFonts w:ascii="Arial" w:hAnsi="Arial" w:cs="Arial"/>
          <w:sz w:val="20"/>
          <w:szCs w:val="20"/>
        </w:rPr>
        <w:t>mm)*</w:t>
      </w:r>
      <w:proofErr w:type="gramEnd"/>
      <w:r w:rsidRPr="00912375">
        <w:rPr>
          <w:rFonts w:ascii="Arial" w:hAnsi="Arial" w:cs="Arial"/>
          <w:sz w:val="20"/>
          <w:szCs w:val="20"/>
        </w:rPr>
        <w:t>/24.4 (2 x 12mm)*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007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912375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912375">
        <w:rPr>
          <w:rFonts w:cs="Arial"/>
          <w:szCs w:val="20"/>
          <w:lang w:bidi="he-IL"/>
        </w:rPr>
        <w:t xml:space="preserve">GM VSG </w:t>
      </w:r>
      <w:r w:rsidR="00F016EE" w:rsidRPr="00912375">
        <w:rPr>
          <w:rFonts w:cs="Arial"/>
          <w:szCs w:val="20"/>
          <w:lang w:bidi="he-IL"/>
        </w:rPr>
        <w:t xml:space="preserve">LAMIMART </w:t>
      </w:r>
      <w:r w:rsidRPr="00912375">
        <w:rPr>
          <w:rFonts w:cs="Arial"/>
          <w:szCs w:val="20"/>
          <w:lang w:bidi="he-IL"/>
        </w:rPr>
        <w:t>COLOR</w:t>
      </w:r>
      <w:r w:rsidR="00F016EE" w:rsidRPr="00912375">
        <w:rPr>
          <w:rFonts w:cs="Arial"/>
          <w:szCs w:val="20"/>
          <w:lang w:bidi="he-IL"/>
        </w:rPr>
        <w:t>* (Kollektion-Nr.:</w:t>
      </w:r>
      <w:r w:rsidRPr="00912375">
        <w:rPr>
          <w:rFonts w:cs="Arial"/>
          <w:szCs w:val="20"/>
          <w:lang w:bidi="he-IL"/>
        </w:rPr>
        <w:t xml:space="preserve"> </w:t>
      </w:r>
      <w:r w:rsidR="00F016EE" w:rsidRPr="00912375">
        <w:rPr>
          <w:rFonts w:cs="Arial"/>
          <w:szCs w:val="20"/>
          <w:lang w:bidi="he-IL"/>
        </w:rPr>
        <w:t>……</w:t>
      </w:r>
      <w:proofErr w:type="gramStart"/>
      <w:r w:rsidR="00F016EE" w:rsidRPr="00912375">
        <w:rPr>
          <w:rFonts w:cs="Arial"/>
          <w:szCs w:val="20"/>
          <w:lang w:bidi="he-IL"/>
        </w:rPr>
        <w:t>…)</w:t>
      </w:r>
      <w:r w:rsidRPr="00912375">
        <w:rPr>
          <w:rFonts w:cs="Arial"/>
          <w:szCs w:val="20"/>
          <w:lang w:bidi="he-IL"/>
        </w:rPr>
        <w:t>/</w:t>
      </w:r>
      <w:proofErr w:type="gramEnd"/>
    </w:p>
    <w:p w:rsidR="00F016EE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Default="00AA1BB9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008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Abdeckprofile:</w:t>
      </w:r>
    </w:p>
    <w:p w:rsidR="00135251" w:rsidRDefault="00135251" w:rsidP="00135251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Kantteil</w:t>
      </w:r>
      <w:proofErr w:type="spellEnd"/>
      <w:r>
        <w:rPr>
          <w:rFonts w:ascii="Arial" w:hAnsi="Arial" w:cs="Arial"/>
          <w:sz w:val="20"/>
          <w:szCs w:val="20"/>
        </w:rPr>
        <w:t xml:space="preserve"> innen* [mm]: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/………./………/……../</w:t>
      </w:r>
    </w:p>
    <w:p w:rsidR="00135251" w:rsidRPr="00912375" w:rsidRDefault="00135251" w:rsidP="00135251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Kantteil</w:t>
      </w:r>
      <w:proofErr w:type="spellEnd"/>
      <w:r>
        <w:rPr>
          <w:rFonts w:ascii="Arial" w:hAnsi="Arial" w:cs="Arial"/>
          <w:sz w:val="20"/>
          <w:szCs w:val="20"/>
        </w:rPr>
        <w:t xml:space="preserve"> außen* [mm]: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./………./………/………/</w:t>
      </w:r>
    </w:p>
    <w:p w:rsidR="00135251" w:rsidRDefault="00135251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Material:…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</w:p>
    <w:p w:rsidR="00135251" w:rsidRDefault="00135251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Materialstärke:…</w:t>
      </w:r>
      <w:proofErr w:type="gramEnd"/>
      <w:r>
        <w:rPr>
          <w:rFonts w:ascii="Arial" w:hAnsi="Arial" w:cs="Arial"/>
          <w:sz w:val="20"/>
          <w:szCs w:val="20"/>
        </w:rPr>
        <w:t>…………..</w:t>
      </w:r>
    </w:p>
    <w:p w:rsidR="00135251" w:rsidRDefault="0013525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Silikondichtprofil*, schwarz</w:t>
      </w:r>
    </w:p>
    <w:p w:rsidR="00135251" w:rsidRPr="00912375" w:rsidRDefault="0013525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AA1BB9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009 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912375">
        <w:rPr>
          <w:rFonts w:ascii="Arial" w:hAnsi="Arial" w:cs="Arial"/>
          <w:b/>
          <w:bCs/>
          <w:sz w:val="20"/>
          <w:szCs w:val="20"/>
        </w:rPr>
        <w:t>/Kantenschutz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Kantenschutz</w:t>
      </w:r>
      <w:r w:rsidR="008A12F8" w:rsidRPr="00912375">
        <w:rPr>
          <w:rFonts w:ascii="Arial" w:hAnsi="Arial" w:cs="Arial"/>
          <w:sz w:val="20"/>
          <w:szCs w:val="20"/>
        </w:rPr>
        <w:t>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912375">
        <w:rPr>
          <w:rFonts w:ascii="Arial" w:hAnsi="Arial" w:cs="Arial"/>
          <w:sz w:val="20"/>
          <w:szCs w:val="20"/>
        </w:rPr>
        <w:t>Stripe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912375">
        <w:rPr>
          <w:rFonts w:ascii="Arial" w:hAnsi="Arial" w:cs="Arial"/>
          <w:sz w:val="20"/>
          <w:szCs w:val="20"/>
        </w:rPr>
        <w:t>Borosilikat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Handlauf: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912375">
        <w:rPr>
          <w:rFonts w:ascii="Arial" w:hAnsi="Arial" w:cs="Arial"/>
          <w:sz w:val="20"/>
          <w:szCs w:val="20"/>
        </w:rPr>
        <w:t>europ</w:t>
      </w:r>
      <w:proofErr w:type="spellEnd"/>
      <w:r w:rsidRPr="00912375">
        <w:rPr>
          <w:rFonts w:ascii="Arial" w:hAnsi="Arial" w:cs="Arial"/>
          <w:sz w:val="20"/>
          <w:szCs w:val="20"/>
        </w:rPr>
        <w:t>. Ahorn*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gebeizt*/geölt*/lackiert*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52 x 60*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912375">
        <w:rPr>
          <w:rFonts w:ascii="Arial" w:hAnsi="Arial" w:cs="Arial"/>
          <w:sz w:val="20"/>
          <w:szCs w:val="20"/>
        </w:rPr>
        <w:t xml:space="preserve"> </w:t>
      </w:r>
      <w:r w:rsidR="00BE63A1" w:rsidRPr="00912375">
        <w:rPr>
          <w:rFonts w:ascii="Arial" w:hAnsi="Arial" w:cs="Arial"/>
          <w:sz w:val="20"/>
          <w:szCs w:val="20"/>
        </w:rPr>
        <w:t>BENT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912375">
        <w:rPr>
          <w:rFonts w:ascii="Arial" w:hAnsi="Arial" w:cs="Arial"/>
          <w:sz w:val="20"/>
          <w:szCs w:val="20"/>
        </w:rPr>
        <w:t xml:space="preserve"> </w:t>
      </w:r>
      <w:r w:rsidRPr="00912375">
        <w:rPr>
          <w:rFonts w:ascii="Arial" w:hAnsi="Arial" w:cs="Arial"/>
          <w:sz w:val="20"/>
          <w:szCs w:val="20"/>
        </w:rPr>
        <w:t>Glas Marte GmbH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+43 5574 6722-938</w:t>
      </w:r>
    </w:p>
    <w:p w:rsidR="00950FCC" w:rsidRPr="00912375" w:rsidRDefault="000961A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91237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912375" w:rsidRDefault="000961A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91237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912375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571983" w:rsidRPr="00912375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</w:t>
      </w:r>
      <w:r w:rsidR="00947C84" w:rsidRPr="00912375">
        <w:rPr>
          <w:rFonts w:ascii="Arial" w:hAnsi="Arial" w:cs="Arial"/>
          <w:sz w:val="20"/>
          <w:szCs w:val="20"/>
        </w:rPr>
        <w:t>/Einheit</w:t>
      </w:r>
      <w:r w:rsidR="00947C84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Einheitspreis (EP) Gesamtpreis</w:t>
      </w:r>
      <w:r w:rsidR="00C6793E" w:rsidRPr="00912375">
        <w:rPr>
          <w:rFonts w:ascii="Arial" w:hAnsi="Arial" w:cs="Arial"/>
          <w:sz w:val="20"/>
          <w:szCs w:val="20"/>
        </w:rPr>
        <w:t xml:space="preserve"> (GP)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AA1BB9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Statik, Dimensionierung und Planung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912375">
        <w:rPr>
          <w:rFonts w:ascii="Arial" w:hAnsi="Arial" w:cs="Arial"/>
          <w:sz w:val="20"/>
          <w:szCs w:val="20"/>
        </w:rPr>
        <w:t>abP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912375">
        <w:rPr>
          <w:rFonts w:ascii="Arial" w:hAnsi="Arial" w:cs="Arial"/>
          <w:sz w:val="20"/>
          <w:szCs w:val="20"/>
        </w:rPr>
        <w:t>abZ</w:t>
      </w:r>
      <w:proofErr w:type="spellEnd"/>
      <w:r w:rsidRPr="00912375">
        <w:rPr>
          <w:rFonts w:ascii="Arial" w:hAnsi="Arial" w:cs="Arial"/>
          <w:sz w:val="20"/>
          <w:szCs w:val="20"/>
        </w:rPr>
        <w:t>, Typenstatik, statischer Nachweis von</w:t>
      </w:r>
      <w:r w:rsidR="00135251">
        <w:rPr>
          <w:rFonts w:ascii="Arial" w:hAnsi="Arial" w:cs="Arial"/>
          <w:sz w:val="20"/>
          <w:szCs w:val="20"/>
        </w:rPr>
        <w:t xml:space="preserve"> Glas und Konstruktion nach </w:t>
      </w:r>
      <w:proofErr w:type="spellStart"/>
      <w:r w:rsidR="00AA1BB9">
        <w:rPr>
          <w:rFonts w:ascii="Arial" w:hAnsi="Arial" w:cs="Arial"/>
          <w:sz w:val="20"/>
          <w:szCs w:val="20"/>
        </w:rPr>
        <w:t>SIGaB</w:t>
      </w:r>
      <w:proofErr w:type="spellEnd"/>
      <w:r w:rsidR="00AA1BB9">
        <w:rPr>
          <w:rFonts w:ascii="Arial" w:hAnsi="Arial" w:cs="Arial"/>
          <w:sz w:val="20"/>
          <w:szCs w:val="20"/>
        </w:rPr>
        <w:t xml:space="preserve"> / DIN 18008-4</w:t>
      </w:r>
      <w:r w:rsidRPr="00912375">
        <w:rPr>
          <w:rFonts w:ascii="Arial" w:hAnsi="Arial" w:cs="Arial"/>
          <w:sz w:val="20"/>
          <w:szCs w:val="20"/>
        </w:rPr>
        <w:t>, rechnerischer Nachweis von Glas, Unterkonstruktion und Befestigungsmittel,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912375">
        <w:rPr>
          <w:rFonts w:ascii="Arial" w:hAnsi="Arial" w:cs="Arial"/>
          <w:sz w:val="20"/>
          <w:szCs w:val="20"/>
        </w:rPr>
        <w:t xml:space="preserve">EN 12600 </w:t>
      </w:r>
      <w:r w:rsidRPr="00912375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E41D27" w:rsidRPr="00912375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912375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912375">
        <w:rPr>
          <w:rFonts w:ascii="Arial" w:hAnsi="Arial" w:cs="Arial"/>
          <w:sz w:val="20"/>
          <w:szCs w:val="20"/>
        </w:rPr>
        <w:t>„</w:t>
      </w:r>
      <w:r w:rsidRPr="00912375">
        <w:rPr>
          <w:rFonts w:ascii="Arial" w:hAnsi="Arial" w:cs="Arial"/>
          <w:sz w:val="20"/>
          <w:szCs w:val="20"/>
        </w:rPr>
        <w:t>Bruch einer Seite</w:t>
      </w:r>
      <w:r w:rsidR="00E254B4" w:rsidRPr="00912375">
        <w:rPr>
          <w:rFonts w:ascii="Arial" w:hAnsi="Arial" w:cs="Arial"/>
          <w:sz w:val="20"/>
          <w:szCs w:val="20"/>
        </w:rPr>
        <w:t>“</w:t>
      </w:r>
      <w:r w:rsidRPr="00912375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950FCC" w:rsidRPr="00912375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Technische Ausarbeitung gesamt</w:t>
      </w:r>
      <w:r w:rsidRPr="00912375">
        <w:rPr>
          <w:rFonts w:ascii="Arial" w:hAnsi="Arial" w:cs="Arial"/>
          <w:sz w:val="20"/>
          <w:szCs w:val="20"/>
        </w:rPr>
        <w:tab/>
      </w:r>
      <w:r w:rsidR="00950FCC" w:rsidRPr="00912375">
        <w:rPr>
          <w:rFonts w:ascii="Arial" w:hAnsi="Arial" w:cs="Arial"/>
          <w:sz w:val="20"/>
          <w:szCs w:val="20"/>
        </w:rPr>
        <w:t>EP ..........</w:t>
      </w:r>
      <w:r w:rsidRPr="00912375">
        <w:rPr>
          <w:rFonts w:ascii="Arial" w:hAnsi="Arial" w:cs="Arial"/>
          <w:sz w:val="20"/>
          <w:szCs w:val="20"/>
        </w:rPr>
        <w:tab/>
      </w:r>
      <w:r w:rsidR="00950FCC" w:rsidRPr="00912375">
        <w:rPr>
          <w:rFonts w:ascii="Arial" w:hAnsi="Arial" w:cs="Arial"/>
          <w:sz w:val="20"/>
          <w:szCs w:val="20"/>
        </w:rPr>
        <w:t>GP ..........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097A6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Glasgeländer horizontal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Glasgeländer lt. Beschreibung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912375">
        <w:rPr>
          <w:rFonts w:ascii="Arial" w:hAnsi="Arial" w:cs="Arial"/>
          <w:sz w:val="20"/>
          <w:szCs w:val="20"/>
        </w:rPr>
        <w:t>Geländerhöhe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12375">
        <w:rPr>
          <w:rFonts w:ascii="Arial" w:hAnsi="Arial" w:cs="Arial"/>
          <w:sz w:val="20"/>
          <w:szCs w:val="20"/>
        </w:rPr>
        <w:t>hb</w:t>
      </w:r>
      <w:proofErr w:type="spellEnd"/>
      <w:r w:rsidRPr="00912375">
        <w:rPr>
          <w:rFonts w:ascii="Arial" w:hAnsi="Arial" w:cs="Arial"/>
          <w:sz w:val="20"/>
          <w:szCs w:val="20"/>
        </w:rPr>
        <w:t>) ab Obe</w:t>
      </w:r>
      <w:r w:rsidR="0043663F" w:rsidRPr="00912375">
        <w:rPr>
          <w:rFonts w:ascii="Arial" w:hAnsi="Arial" w:cs="Arial"/>
          <w:sz w:val="20"/>
          <w:szCs w:val="20"/>
        </w:rPr>
        <w:t>rkante Fertigfußboden: ........</w:t>
      </w:r>
      <w:r w:rsidRPr="00912375">
        <w:rPr>
          <w:rFonts w:ascii="Arial" w:hAnsi="Arial" w:cs="Arial"/>
          <w:sz w:val="20"/>
          <w:szCs w:val="20"/>
        </w:rPr>
        <w:t>....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Glasausstand (h1) ab Oberka</w:t>
      </w:r>
      <w:r w:rsidR="0043663F" w:rsidRPr="00912375">
        <w:rPr>
          <w:rFonts w:ascii="Arial" w:hAnsi="Arial" w:cs="Arial"/>
          <w:sz w:val="20"/>
          <w:szCs w:val="20"/>
        </w:rPr>
        <w:t>nte Profil: .................</w:t>
      </w:r>
      <w:r w:rsidRPr="00912375">
        <w:rPr>
          <w:rFonts w:ascii="Arial" w:hAnsi="Arial" w:cs="Arial"/>
          <w:sz w:val="20"/>
          <w:szCs w:val="20"/>
        </w:rPr>
        <w:t>.......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43663F" w:rsidRPr="00912375" w:rsidRDefault="00950FCC" w:rsidP="008E248B">
      <w:pPr>
        <w:pStyle w:val="StandardWeb"/>
        <w:shd w:val="clear" w:color="auto" w:fill="FFFFFF"/>
        <w:tabs>
          <w:tab w:val="left" w:pos="6096"/>
        </w:tabs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Regellän</w:t>
      </w:r>
      <w:r w:rsidR="0043663F" w:rsidRPr="00912375">
        <w:rPr>
          <w:rFonts w:ascii="Arial" w:hAnsi="Arial" w:cs="Arial"/>
          <w:sz w:val="20"/>
          <w:szCs w:val="20"/>
        </w:rPr>
        <w:t>ge der einzelnen Glasbaumodule: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ca. ...... m bis ....... m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912375">
        <w:rPr>
          <w:rFonts w:ascii="Arial" w:hAnsi="Arial" w:cs="Arial"/>
          <w:sz w:val="20"/>
          <w:szCs w:val="20"/>
        </w:rPr>
        <w:tab/>
      </w:r>
      <w:r w:rsidR="008E248B" w:rsidRPr="00912375">
        <w:rPr>
          <w:rFonts w:ascii="Arial" w:hAnsi="Arial" w:cs="Arial"/>
          <w:sz w:val="20"/>
          <w:szCs w:val="20"/>
        </w:rPr>
        <w:t>EP ............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43663F" w:rsidRPr="00912375" w:rsidRDefault="0043663F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eastAsia="Times New Roman" w:hAnsi="Arial" w:cs="Arial"/>
          <w:sz w:val="20"/>
          <w:szCs w:val="20"/>
          <w:lang w:val="de-AT" w:eastAsia="de-AT"/>
        </w:rPr>
      </w:pPr>
    </w:p>
    <w:p w:rsidR="00950FCC" w:rsidRPr="00912375" w:rsidRDefault="00097A61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Glasgeländer </w:t>
      </w:r>
      <w:r w:rsidR="00BE63A1" w:rsidRPr="00912375">
        <w:rPr>
          <w:rFonts w:ascii="Arial" w:hAnsi="Arial" w:cs="Arial"/>
          <w:b/>
          <w:bCs/>
          <w:sz w:val="20"/>
          <w:szCs w:val="20"/>
        </w:rPr>
        <w:t>horizontal gebogen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Glasgeländer lt. Beschreibung </w:t>
      </w:r>
      <w:r w:rsidR="00BE63A1" w:rsidRPr="00912375">
        <w:rPr>
          <w:rFonts w:ascii="Arial" w:hAnsi="Arial" w:cs="Arial"/>
          <w:sz w:val="20"/>
          <w:szCs w:val="20"/>
        </w:rPr>
        <w:t>mit konstantem Biegeradius der Glasmodule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Glasausstand (h1) ab OK </w:t>
      </w:r>
      <w:proofErr w:type="gramStart"/>
      <w:r w:rsidRPr="00912375">
        <w:rPr>
          <w:rFonts w:ascii="Arial" w:hAnsi="Arial" w:cs="Arial"/>
          <w:sz w:val="20"/>
          <w:szCs w:val="20"/>
        </w:rPr>
        <w:t>Profil: ....</w:t>
      </w:r>
      <w:proofErr w:type="gramEnd"/>
      <w:r w:rsidRPr="00912375">
        <w:rPr>
          <w:rFonts w:ascii="Arial" w:hAnsi="Arial" w:cs="Arial"/>
          <w:sz w:val="20"/>
          <w:szCs w:val="20"/>
        </w:rPr>
        <w:t>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Anzahl Ecken: ..........................................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8E248B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Regellänge der einzelnen Glasbaumodule: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ca. ...... m bis ....... m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EP 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097A61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Handlauf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</w:t>
      </w:r>
      <w:r w:rsidR="003C574E">
        <w:rPr>
          <w:rFonts w:ascii="Arial" w:hAnsi="Arial" w:cs="Arial"/>
          <w:sz w:val="20"/>
          <w:szCs w:val="20"/>
        </w:rPr>
        <w:t>ufausführung lt. Beschreibung (</w:t>
      </w:r>
      <w:r w:rsidR="0040694A">
        <w:rPr>
          <w:rFonts w:ascii="Arial" w:hAnsi="Arial" w:cs="Arial"/>
          <w:sz w:val="20"/>
          <w:szCs w:val="20"/>
        </w:rPr>
        <w:t>009</w:t>
      </w:r>
      <w:r w:rsidRPr="00912375">
        <w:rPr>
          <w:rFonts w:ascii="Arial" w:hAnsi="Arial" w:cs="Arial"/>
          <w:sz w:val="20"/>
          <w:szCs w:val="20"/>
        </w:rPr>
        <w:t>) horizontal und schräg mit Silikon auf Glaskante vor Ort verklebt (keine Trockenprofile)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="008E248B" w:rsidRPr="00912375">
        <w:rPr>
          <w:rFonts w:ascii="Arial" w:hAnsi="Arial" w:cs="Arial"/>
          <w:sz w:val="20"/>
          <w:szCs w:val="20"/>
        </w:rPr>
        <w:tab/>
        <w:t>EP ............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0E0991" w:rsidRPr="00912375" w:rsidRDefault="000E0991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12375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0E0991" w:rsidRPr="00912375" w:rsidRDefault="000E0991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0E0991" w:rsidRPr="00912375" w:rsidRDefault="000E0991" w:rsidP="000E0991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E0991" w:rsidRPr="00912375" w:rsidRDefault="000E0991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912375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12375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097A61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Handlaufanbindung an Wand:</w:t>
      </w:r>
      <w:r w:rsidR="00197BEE" w:rsidRPr="00912375">
        <w:rPr>
          <w:rFonts w:ascii="Arial" w:hAnsi="Arial" w:cs="Arial"/>
          <w:sz w:val="20"/>
          <w:szCs w:val="20"/>
        </w:rPr>
        <w:t xml:space="preserve">    ……….</w:t>
      </w:r>
      <w:r w:rsidRPr="009123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Eckverbindungen</w:t>
      </w:r>
      <w:r w:rsidR="00197BEE" w:rsidRPr="00912375">
        <w:rPr>
          <w:rFonts w:ascii="Arial" w:hAnsi="Arial" w:cs="Arial"/>
          <w:sz w:val="20"/>
          <w:szCs w:val="20"/>
        </w:rPr>
        <w:t xml:space="preserve"> 90°:                  ..........</w:t>
      </w:r>
      <w:r w:rsidRPr="009123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197BEE" w:rsidRPr="00912375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Abschlusssteher</w:t>
      </w:r>
      <w:r w:rsidR="00197BEE" w:rsidRPr="00912375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Anbindungen gesamte Position</w:t>
      </w:r>
      <w:r w:rsidR="00197BEE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EP ........</w:t>
      </w:r>
      <w:r w:rsidR="00197BEE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12375" w:rsidRDefault="00097A61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150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Befestigung am Baukörper</w:t>
      </w:r>
    </w:p>
    <w:p w:rsidR="00950FCC" w:rsidRPr="00912375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912375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3C574E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912375">
        <w:rPr>
          <w:rFonts w:ascii="Arial" w:hAnsi="Arial" w:cs="Arial"/>
          <w:sz w:val="20"/>
          <w:szCs w:val="20"/>
        </w:rPr>
        <w:tab/>
        <w:t>EP ............</w:t>
      </w:r>
      <w:r w:rsidR="005B772D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950FCC" w:rsidRPr="00912375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12375" w:rsidRDefault="000E0991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912375">
        <w:rPr>
          <w:rFonts w:ascii="Arial" w:hAnsi="Arial" w:cs="Arial"/>
          <w:b/>
          <w:bCs/>
          <w:sz w:val="20"/>
          <w:szCs w:val="20"/>
        </w:rPr>
        <w:t xml:space="preserve">Titel </w:t>
      </w:r>
      <w:r w:rsidR="00097A61"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</w:t>
      </w:r>
      <w:r w:rsidR="007F6545" w:rsidRPr="00912375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097A61">
        <w:rPr>
          <w:rFonts w:ascii="Arial" w:hAnsi="Arial" w:cs="Arial"/>
          <w:b/>
          <w:bCs/>
          <w:sz w:val="20"/>
          <w:szCs w:val="20"/>
        </w:rPr>
        <w:t>CHF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912375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 xml:space="preserve">+ </w:t>
      </w:r>
      <w:r w:rsidR="00097A61">
        <w:rPr>
          <w:rFonts w:ascii="Arial" w:hAnsi="Arial" w:cs="Arial"/>
          <w:b/>
          <w:bCs/>
          <w:sz w:val="20"/>
          <w:szCs w:val="20"/>
        </w:rPr>
        <w:t>7,7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097A61">
        <w:rPr>
          <w:rFonts w:ascii="Arial" w:hAnsi="Arial" w:cs="Arial"/>
          <w:b/>
          <w:bCs/>
          <w:sz w:val="20"/>
          <w:szCs w:val="20"/>
        </w:rPr>
        <w:t>CHF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912375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097A61">
        <w:rPr>
          <w:rFonts w:ascii="Arial" w:hAnsi="Arial" w:cs="Arial"/>
          <w:b/>
          <w:bCs/>
          <w:sz w:val="20"/>
          <w:szCs w:val="20"/>
        </w:rPr>
        <w:t>CHF</w:t>
      </w:r>
      <w:r w:rsidRPr="00912375">
        <w:rPr>
          <w:rFonts w:ascii="Arial" w:hAnsi="Arial" w:cs="Arial"/>
          <w:b/>
          <w:bCs/>
          <w:sz w:val="20"/>
          <w:szCs w:val="20"/>
        </w:rPr>
        <w:tab/>
      </w:r>
      <w:r w:rsidRPr="00912375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</w:t>
      </w:r>
      <w:bookmarkStart w:id="0" w:name="_GoBack"/>
      <w:bookmarkEnd w:id="0"/>
    </w:p>
    <w:sectPr w:rsidR="00950FCC" w:rsidRPr="00912375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 w:rsidR="00FC4497">
      <w:rPr>
        <w:rFonts w:cs="Arial"/>
      </w:rPr>
      <w:t>BENT</w:t>
    </w:r>
    <w:r>
      <w:rPr>
        <w:rFonts w:cs="Arial"/>
      </w:rPr>
      <w:t>_202</w:t>
    </w:r>
    <w:r w:rsidR="00254AD9">
      <w:rPr>
        <w:rFonts w:cs="Arial"/>
      </w:rPr>
      <w:t>1-03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961A8"/>
    <w:rsid w:val="00097A61"/>
    <w:rsid w:val="000D1AE4"/>
    <w:rsid w:val="000D3A98"/>
    <w:rsid w:val="000D3CFD"/>
    <w:rsid w:val="000E0991"/>
    <w:rsid w:val="00135251"/>
    <w:rsid w:val="0016420B"/>
    <w:rsid w:val="00182E32"/>
    <w:rsid w:val="00197BEE"/>
    <w:rsid w:val="00230C6B"/>
    <w:rsid w:val="00254AD9"/>
    <w:rsid w:val="00277DC0"/>
    <w:rsid w:val="002B2836"/>
    <w:rsid w:val="002B4A5D"/>
    <w:rsid w:val="002B7F38"/>
    <w:rsid w:val="002E2455"/>
    <w:rsid w:val="002E6365"/>
    <w:rsid w:val="00365A28"/>
    <w:rsid w:val="00397F4F"/>
    <w:rsid w:val="003B6BA1"/>
    <w:rsid w:val="003C574E"/>
    <w:rsid w:val="0040694A"/>
    <w:rsid w:val="00422A66"/>
    <w:rsid w:val="0043663F"/>
    <w:rsid w:val="00464755"/>
    <w:rsid w:val="00571983"/>
    <w:rsid w:val="00594A72"/>
    <w:rsid w:val="005B772D"/>
    <w:rsid w:val="005D18ED"/>
    <w:rsid w:val="0060154A"/>
    <w:rsid w:val="006B2123"/>
    <w:rsid w:val="006B260D"/>
    <w:rsid w:val="006F21F3"/>
    <w:rsid w:val="007A0A31"/>
    <w:rsid w:val="007F039D"/>
    <w:rsid w:val="007F1FF0"/>
    <w:rsid w:val="007F6545"/>
    <w:rsid w:val="0082497A"/>
    <w:rsid w:val="008A12F8"/>
    <w:rsid w:val="008A6015"/>
    <w:rsid w:val="008B25E5"/>
    <w:rsid w:val="008C7DDC"/>
    <w:rsid w:val="008E248B"/>
    <w:rsid w:val="008F1BF7"/>
    <w:rsid w:val="00912375"/>
    <w:rsid w:val="00947C84"/>
    <w:rsid w:val="00950FCC"/>
    <w:rsid w:val="00980A98"/>
    <w:rsid w:val="00994092"/>
    <w:rsid w:val="00A845A0"/>
    <w:rsid w:val="00AA1BB9"/>
    <w:rsid w:val="00AA6D5D"/>
    <w:rsid w:val="00B17308"/>
    <w:rsid w:val="00B82666"/>
    <w:rsid w:val="00BE63A1"/>
    <w:rsid w:val="00C471D1"/>
    <w:rsid w:val="00C65D34"/>
    <w:rsid w:val="00C6793E"/>
    <w:rsid w:val="00C934F4"/>
    <w:rsid w:val="00DB7F20"/>
    <w:rsid w:val="00E01E6A"/>
    <w:rsid w:val="00E254B4"/>
    <w:rsid w:val="00E41D27"/>
    <w:rsid w:val="00E421E9"/>
    <w:rsid w:val="00F016EE"/>
    <w:rsid w:val="00F0427B"/>
    <w:rsid w:val="00F72224"/>
    <w:rsid w:val="00FC4497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2021-02-25T15:26:00Z</cp:lastPrinted>
  <dcterms:created xsi:type="dcterms:W3CDTF">2021-02-25T15:06:00Z</dcterms:created>
  <dcterms:modified xsi:type="dcterms:W3CDTF">2021-02-25T15:28:00Z</dcterms:modified>
</cp:coreProperties>
</file>